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6" w:rsidRPr="00057936" w:rsidRDefault="00057936" w:rsidP="00057936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7"/>
          <w:szCs w:val="27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7"/>
          <w:szCs w:val="27"/>
        </w:rPr>
        <w:t>2021</w:t>
      </w:r>
      <w:r w:rsidRPr="00057936">
        <w:rPr>
          <w:rFonts w:ascii="Arial" w:eastAsia="宋体" w:hAnsi="Arial" w:cs="Arial"/>
          <w:color w:val="000000" w:themeColor="text1"/>
          <w:kern w:val="0"/>
          <w:sz w:val="27"/>
          <w:szCs w:val="27"/>
        </w:rPr>
        <w:t>年防范非法证券期货宣传月活动</w:t>
      </w:r>
    </w:p>
    <w:p w:rsidR="00057936" w:rsidRPr="00057936" w:rsidRDefault="00057936" w:rsidP="00057936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7"/>
          <w:szCs w:val="27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7"/>
          <w:szCs w:val="27"/>
        </w:rPr>
        <w:t>－</w:t>
      </w:r>
      <w:r w:rsidRPr="00057936">
        <w:rPr>
          <w:rFonts w:hint="eastAsia"/>
          <w:color w:val="000000" w:themeColor="text1"/>
          <w:sz w:val="24"/>
        </w:rPr>
        <w:t>警惕团伙作案，勿入证券期货投资圈套</w:t>
      </w:r>
    </w:p>
    <w:p w:rsidR="00057936" w:rsidRPr="00057936" w:rsidRDefault="00057936" w:rsidP="00057936">
      <w:pPr>
        <w:widowControl/>
        <w:spacing w:line="450" w:lineRule="atLeast"/>
        <w:jc w:val="center"/>
        <w:rPr>
          <w:rFonts w:ascii="Arial" w:eastAsia="宋体" w:hAnsi="Arial" w:cs="Arial"/>
          <w:color w:val="000000" w:themeColor="text1"/>
          <w:kern w:val="0"/>
          <w:szCs w:val="21"/>
        </w:rPr>
      </w:pPr>
      <w:bookmarkStart w:id="0" w:name="_GoBack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风险警示语录</w:t>
      </w:r>
    </w:p>
    <w:bookmarkEnd w:id="0"/>
    <w:p w:rsidR="00057936" w:rsidRPr="00057936" w:rsidRDefault="00057936" w:rsidP="00057936">
      <w:pPr>
        <w:widowControl/>
        <w:spacing w:line="450" w:lineRule="atLeast"/>
        <w:rPr>
          <w:rFonts w:ascii="Arial" w:eastAsia="宋体" w:hAnsi="Arial" w:cs="Arial"/>
          <w:color w:val="000000" w:themeColor="text1"/>
          <w:kern w:val="0"/>
          <w:szCs w:val="21"/>
        </w:rPr>
      </w:pP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投资千万条，合法第一条，防骗不谨慎，钱财打水漂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2.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不要听信所谓证券公司的免费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荐股来电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，不要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加非法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机构的炒股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微信群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，不要轻信非法交易平台的账面盈利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3.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股市哪有什么超级英雄，勿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信股神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、神器和内幕，远离非法集资和场外配资，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筑牢识骗防假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神盾，保护自身财产安全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4.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警惕股市大神直播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间喊单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导师，警惕美女助理冒牌财经评论员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 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5.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提防各种外盘交易、外汇期货、区块链技术、数字货币、比特币等各类交易骗局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6.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不要相信有高收益高回报的投资机会，不要在来历不明的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APP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上开设账户，不要向个人的银行账户、支付宝或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微信账号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汇款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7.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配资是魔鬼，警惕赌徒心态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8.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电话荐股、场外配资、外盘期货，都是投资骗局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9.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网上平台莫轻信，合法机构才可靠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10.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非法期货风险大，理性投资保收益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11.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非法外盘期货花样多，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地下炒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油炒金使不得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12.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场外个股期权藏玄机，盲目投资掉陷阱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13.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场外配资不可信，小心馅饼变陷阱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14.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警惕黑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APP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，避开投资陷阱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lastRenderedPageBreak/>
        <w:t>15.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警惕以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“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销售新三板股票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”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为名非法证券活动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16.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微信、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抖音平台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认识陌生人释放内幕信息、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荐股等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都是骗子惯用伎俩，短暂小额利益是诱饵，赔光本金是目的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17.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不要轻信陌生人发来的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“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盈利图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”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，不加入全是陌生人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“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投资群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”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，不轻信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“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营业执照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”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，不做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“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国际盘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”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18.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场外配资非正途，钱包空空泪两行</w:t>
      </w:r>
    </w:p>
    <w:p w:rsidR="00057936" w:rsidRPr="00057936" w:rsidRDefault="00057936" w:rsidP="00057936">
      <w:pPr>
        <w:widowControl/>
        <w:spacing w:line="450" w:lineRule="atLeast"/>
        <w:ind w:firstLine="420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19.</w:t>
      </w:r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知名</w:t>
      </w:r>
      <w:proofErr w:type="gramStart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股票师</w:t>
      </w:r>
      <w:proofErr w:type="gramEnd"/>
      <w:r w:rsidRPr="00057936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>是群演，骗子骗你没商量</w:t>
      </w:r>
    </w:p>
    <w:p w:rsidR="00C0651A" w:rsidRPr="00057936" w:rsidRDefault="00C0651A">
      <w:pPr>
        <w:rPr>
          <w:color w:val="000000" w:themeColor="text1"/>
        </w:rPr>
      </w:pPr>
    </w:p>
    <w:sectPr w:rsidR="00C0651A" w:rsidRPr="0005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36"/>
    <w:rsid w:val="00057936"/>
    <w:rsid w:val="00C0651A"/>
    <w:rsid w:val="00C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4FAB2-A867-40F1-80F3-0B4C14FF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1</cp:revision>
  <dcterms:created xsi:type="dcterms:W3CDTF">2021-06-03T07:18:00Z</dcterms:created>
  <dcterms:modified xsi:type="dcterms:W3CDTF">2021-06-03T08:09:00Z</dcterms:modified>
</cp:coreProperties>
</file>